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6969" w14:textId="6E4D8853" w:rsidR="007976F3" w:rsidRDefault="006E780E" w:rsidP="005316F5">
      <w:pPr>
        <w:pStyle w:val="HNKop1"/>
      </w:pPr>
      <w:r>
        <w:t>Formulier beoordeling STARR interview</w:t>
      </w:r>
    </w:p>
    <w:p w14:paraId="150C4328" w14:textId="2F73DAE7" w:rsidR="00AD2FF3" w:rsidRPr="006E780E" w:rsidRDefault="00AD2FF3">
      <w:pPr>
        <w:rPr>
          <w:rFonts w:ascii="Calibri" w:hAnsi="Calibri" w:cs="Lucida Sans Unicode"/>
          <w:sz w:val="21"/>
          <w:szCs w:val="22"/>
        </w:rPr>
      </w:pPr>
    </w:p>
    <w:p w14:paraId="14253B61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Datum: ________________</w:t>
      </w:r>
    </w:p>
    <w:p w14:paraId="7363BC92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Naam sollicitant: ____________________________________________________________________</w:t>
      </w:r>
    </w:p>
    <w:p w14:paraId="5446200E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Naam beoordelaar: __________________________________________________________________</w:t>
      </w:r>
    </w:p>
    <w:p w14:paraId="21488C09" w14:textId="3B7957C5" w:rsid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7730EBAA" w14:textId="77777777" w:rsidR="006E780E" w:rsidRP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Competentie in een interview te toetsen</w:t>
      </w:r>
    </w:p>
    <w:p w14:paraId="2ACDD404" w14:textId="77777777" w:rsidR="006E780E" w:rsidRPr="006E780E" w:rsidRDefault="006E780E" w:rsidP="006E780E">
      <w:pPr>
        <w:numPr>
          <w:ilvl w:val="0"/>
          <w:numId w:val="24"/>
        </w:numPr>
        <w:contextualSpacing/>
        <w:rPr>
          <w:rFonts w:eastAsia="Calibri" w:cstheme="minorHAnsi"/>
          <w:sz w:val="21"/>
          <w:szCs w:val="21"/>
        </w:rPr>
      </w:pPr>
      <w:r w:rsidRPr="006E780E">
        <w:rPr>
          <w:rFonts w:eastAsia="Calibri" w:cstheme="minorHAnsi"/>
          <w:sz w:val="21"/>
          <w:szCs w:val="21"/>
        </w:rPr>
        <w:t>Reflectie en  feedback</w:t>
      </w:r>
    </w:p>
    <w:p w14:paraId="354B6FA7" w14:textId="77777777" w:rsidR="006E780E" w:rsidRPr="006E780E" w:rsidRDefault="006E780E" w:rsidP="006E780E">
      <w:pPr>
        <w:numPr>
          <w:ilvl w:val="0"/>
          <w:numId w:val="24"/>
        </w:numPr>
        <w:contextualSpacing/>
        <w:rPr>
          <w:rFonts w:eastAsia="Calibri" w:cstheme="minorHAnsi"/>
          <w:sz w:val="21"/>
          <w:szCs w:val="21"/>
        </w:rPr>
      </w:pPr>
      <w:r w:rsidRPr="006E780E">
        <w:rPr>
          <w:rFonts w:eastAsia="Calibri" w:cstheme="minorHAnsi"/>
          <w:sz w:val="21"/>
          <w:szCs w:val="21"/>
        </w:rPr>
        <w:t>Verantwoordelijkheid</w:t>
      </w:r>
    </w:p>
    <w:p w14:paraId="2A07171C" w14:textId="77777777" w:rsidR="006E780E" w:rsidRPr="006E780E" w:rsidRDefault="006E780E" w:rsidP="006E780E">
      <w:pPr>
        <w:numPr>
          <w:ilvl w:val="0"/>
          <w:numId w:val="24"/>
        </w:numPr>
        <w:contextualSpacing/>
        <w:rPr>
          <w:rFonts w:eastAsia="Calibri" w:cstheme="minorHAnsi"/>
          <w:sz w:val="21"/>
          <w:szCs w:val="21"/>
        </w:rPr>
      </w:pPr>
      <w:r w:rsidRPr="006E780E">
        <w:rPr>
          <w:rFonts w:eastAsia="Calibri" w:cstheme="minorHAnsi"/>
          <w:sz w:val="21"/>
          <w:szCs w:val="21"/>
        </w:rPr>
        <w:t>Respect (beroepsethiek)</w:t>
      </w:r>
    </w:p>
    <w:p w14:paraId="6D0E64E9" w14:textId="77777777" w:rsidR="006E780E" w:rsidRPr="006E780E" w:rsidRDefault="006E780E" w:rsidP="006E780E">
      <w:pPr>
        <w:numPr>
          <w:ilvl w:val="0"/>
          <w:numId w:val="24"/>
        </w:numPr>
        <w:contextualSpacing/>
        <w:rPr>
          <w:rFonts w:eastAsia="Calibri" w:cstheme="minorHAnsi"/>
          <w:sz w:val="21"/>
          <w:szCs w:val="21"/>
        </w:rPr>
      </w:pPr>
      <w:r w:rsidRPr="006E780E">
        <w:rPr>
          <w:rFonts w:eastAsia="Calibri" w:cstheme="minorHAnsi"/>
          <w:sz w:val="21"/>
          <w:szCs w:val="21"/>
        </w:rPr>
        <w:t>Zelfzorg</w:t>
      </w:r>
    </w:p>
    <w:p w14:paraId="5C423362" w14:textId="77777777" w:rsidR="006E780E" w:rsidRPr="006E780E" w:rsidRDefault="006E780E" w:rsidP="006E780E">
      <w:pPr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72BA1070" w14:textId="77777777" w:rsidR="006E780E" w:rsidRPr="006E780E" w:rsidRDefault="006E780E" w:rsidP="006E780E">
      <w:pPr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Beoordeel de sollicitant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op de bekende 5-puntsschaal en doe dat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per competentie:</w:t>
      </w:r>
    </w:p>
    <w:p w14:paraId="671590B8" w14:textId="77777777" w:rsidR="006E780E" w:rsidRPr="006E780E" w:rsidRDefault="006E780E" w:rsidP="006E780E">
      <w:pPr>
        <w:spacing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Beoordelingsschaal:</w:t>
      </w:r>
    </w:p>
    <w:p w14:paraId="415DE2BF" w14:textId="77777777" w:rsidR="006E780E" w:rsidRPr="006E780E" w:rsidRDefault="006E780E" w:rsidP="006E780E">
      <w:pPr>
        <w:numPr>
          <w:ilvl w:val="0"/>
          <w:numId w:val="23"/>
        </w:numPr>
        <w:tabs>
          <w:tab w:val="left" w:pos="426"/>
        </w:tabs>
        <w:spacing w:line="288" w:lineRule="auto"/>
        <w:contextualSpacing/>
        <w:rPr>
          <w:rFonts w:eastAsia="Times New Roman" w:cstheme="minorHAnsi"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zeer zwak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/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 xml:space="preserve">afwezig 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>(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>duidelijk te weinig om aan de opleiding te beginnen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>)</w:t>
      </w:r>
    </w:p>
    <w:p w14:paraId="49D0958C" w14:textId="77777777" w:rsidR="006E780E" w:rsidRPr="006E780E" w:rsidRDefault="006E780E" w:rsidP="006E780E">
      <w:pPr>
        <w:numPr>
          <w:ilvl w:val="0"/>
          <w:numId w:val="23"/>
        </w:numPr>
        <w:tabs>
          <w:tab w:val="left" w:pos="426"/>
        </w:tabs>
        <w:spacing w:line="288" w:lineRule="auto"/>
        <w:contextualSpacing/>
        <w:rPr>
          <w:rFonts w:eastAsia="Times New Roman" w:cstheme="minorHAnsi"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weinig tot matig aanwezig/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 xml:space="preserve"> </w:t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onvoldoende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 xml:space="preserve"> </w:t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ontwikkeld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 xml:space="preserve"> (twijfel of het voldoende is om aan opleiding te beginnen)</w:t>
      </w:r>
    </w:p>
    <w:p w14:paraId="620605BB" w14:textId="77777777" w:rsidR="006E780E" w:rsidRPr="006E780E" w:rsidRDefault="006E780E" w:rsidP="006E780E">
      <w:pPr>
        <w:numPr>
          <w:ilvl w:val="0"/>
          <w:numId w:val="23"/>
        </w:numPr>
        <w:tabs>
          <w:tab w:val="left" w:pos="426"/>
        </w:tabs>
        <w:spacing w:line="288" w:lineRule="auto"/>
        <w:contextualSpacing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(middel)matig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>, een punt dat nog iets verder ontwikkeld zou moeten worden).</w:t>
      </w:r>
    </w:p>
    <w:p w14:paraId="1C16CA07" w14:textId="77777777" w:rsidR="006E780E" w:rsidRPr="006E780E" w:rsidRDefault="006E780E" w:rsidP="006E780E">
      <w:pPr>
        <w:numPr>
          <w:ilvl w:val="0"/>
          <w:numId w:val="23"/>
        </w:numPr>
        <w:tabs>
          <w:tab w:val="left" w:pos="426"/>
        </w:tabs>
        <w:spacing w:line="288" w:lineRule="auto"/>
        <w:contextualSpacing/>
        <w:rPr>
          <w:rFonts w:eastAsia="Times New Roman" w:cstheme="minorHAnsi"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voldoende tot goed ontwikkeld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(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>behoeft geen verdere ontwikkeling om aan de opleiding te kunnen beginnen)</w:t>
      </w:r>
    </w:p>
    <w:p w14:paraId="31512205" w14:textId="77777777" w:rsidR="006E780E" w:rsidRPr="006E780E" w:rsidRDefault="006E780E" w:rsidP="006E780E">
      <w:pPr>
        <w:numPr>
          <w:ilvl w:val="0"/>
          <w:numId w:val="23"/>
        </w:numPr>
        <w:tabs>
          <w:tab w:val="left" w:pos="426"/>
        </w:tabs>
        <w:spacing w:line="288" w:lineRule="auto"/>
        <w:contextualSpacing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zeer goed/uitstekend</w:t>
      </w:r>
    </w:p>
    <w:p w14:paraId="1092EB7E" w14:textId="77777777" w:rsidR="006E780E" w:rsidRP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6F60F3CC" w14:textId="77777777" w:rsidR="006E780E" w:rsidRP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Nuancering:</w:t>
      </w:r>
    </w:p>
    <w:p w14:paraId="7575CDB2" w14:textId="77777777" w:rsidR="006E780E" w:rsidRPr="006E780E" w:rsidRDefault="006E780E" w:rsidP="006E780E">
      <w:pPr>
        <w:spacing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2/4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=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combinatiescore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, bijv. bij stress/omgaan met druk: 2 = niet goed omgaan met tegenslag, 4 = wel goed omgaan met tijdsdruk. Je laat hiermee als beoordelaar zien dat er binnen de competentie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gedragsverschillen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zijn geregistreerd. </w:t>
      </w:r>
    </w:p>
    <w:p w14:paraId="436117C8" w14:textId="77777777" w:rsidR="006E780E" w:rsidRPr="006E780E" w:rsidRDefault="006E780E" w:rsidP="006E780E">
      <w:pPr>
        <w:spacing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3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W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=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weinig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observaties/voorbeelden, (</w:t>
      </w:r>
      <w:proofErr w:type="spellStart"/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weak</w:t>
      </w:r>
      <w:proofErr w:type="spellEnd"/>
      <w:r w:rsidRPr="006E780E">
        <w:rPr>
          <w:rFonts w:eastAsia="MS Mincho" w:cstheme="minorHAnsi"/>
          <w:b/>
          <w:iCs/>
          <w:sz w:val="21"/>
          <w:szCs w:val="21"/>
          <w:lang w:bidi="en-US"/>
        </w:rPr>
        <w:t xml:space="preserve"> </w:t>
      </w:r>
      <w:proofErr w:type="spellStart"/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evidence</w:t>
      </w:r>
      <w:proofErr w:type="spellEnd"/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) (kan ook bij 1 t/m 5 genoteerd worden). Je geeft hiermee als beoordelaar aan dat je te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weinig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data hebt om een goed oordeel te vellen.</w:t>
      </w:r>
    </w:p>
    <w:p w14:paraId="7EDA1FB4" w14:textId="77777777" w:rsidR="006E780E" w:rsidRPr="006E780E" w:rsidRDefault="006E780E" w:rsidP="006E780E">
      <w:pPr>
        <w:spacing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5H =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te hoog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, te veel bewijs (alleen bij 5 genoteerd). Bijv. Iemand die laat zien dat hij/zij te veel empathie toont, is daarmee niet meer in staat om een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effectieve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 xml:space="preserve"> behandelrelatie op te bouwen.</w:t>
      </w:r>
    </w:p>
    <w:p w14:paraId="10FF4A9C" w14:textId="77777777" w:rsidR="006E780E" w:rsidRPr="006E780E" w:rsidRDefault="006E780E" w:rsidP="006E780E">
      <w:pPr>
        <w:spacing w:before="240"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A. Bijzonderheden</w:t>
      </w:r>
      <w:r w:rsidRPr="006E780E">
        <w:rPr>
          <w:rFonts w:eastAsia="MS Mincho" w:cstheme="minorHAnsi"/>
          <w:iCs/>
          <w:sz w:val="21"/>
          <w:szCs w:val="21"/>
          <w:lang w:bidi="en-US"/>
        </w:rPr>
        <w:t>: wat viel op tijdens het interview? Zijn er bijzondere omstandigheden of opmerkingen te vermelden?</w:t>
      </w:r>
    </w:p>
    <w:p w14:paraId="2CDDECDC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8D47183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69139444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  <w:r w:rsidRPr="006E780E">
        <w:rPr>
          <w:rFonts w:eastAsia="MS Mincho" w:cstheme="minorHAnsi"/>
          <w:iCs/>
          <w:sz w:val="21"/>
          <w:szCs w:val="21"/>
          <w:lang w:bidi="en-US"/>
        </w:rPr>
        <w:br w:type="page"/>
      </w:r>
    </w:p>
    <w:p w14:paraId="2F2BE133" w14:textId="77777777" w:rsidR="006E780E" w:rsidRPr="006E780E" w:rsidRDefault="006E780E" w:rsidP="006E780E">
      <w:pPr>
        <w:spacing w:after="20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lastRenderedPageBreak/>
        <w:t xml:space="preserve">B. Bijzonderheden motivatie en C.V.  </w:t>
      </w:r>
    </w:p>
    <w:p w14:paraId="416B3BF7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49E855C9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712FDECD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483560F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4D895364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</w:p>
    <w:p w14:paraId="28510A48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 xml:space="preserve">Belangrijkste observaties per competentie 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>(overgenomen van het registratieformulier, alleen de competenties die in het interview aan de orde zijn geweest)</w:t>
      </w:r>
    </w:p>
    <w:p w14:paraId="480435A9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648B7580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iCs/>
          <w:sz w:val="21"/>
          <w:szCs w:val="21"/>
          <w:lang w:bidi="en-US"/>
        </w:rPr>
        <w:t>1: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Reflectie en feedback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Beoordeling</w:t>
      </w:r>
    </w:p>
    <w:p w14:paraId="552798EC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jc w:val="right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1   2   3   4   5 H/W</w:t>
      </w:r>
    </w:p>
    <w:p w14:paraId="6B228560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2663A671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7F50C8C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6EEF4C58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6D50C4FA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4EA19225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iCs/>
          <w:sz w:val="21"/>
          <w:szCs w:val="21"/>
          <w:lang w:bidi="en-US"/>
        </w:rPr>
        <w:t>2:</w:t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ab/>
        <w:t>Verantwoordelijkheid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Beoordeling</w:t>
      </w:r>
    </w:p>
    <w:p w14:paraId="277081DD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jc w:val="right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1   2   3   4   5 H/W</w:t>
      </w:r>
    </w:p>
    <w:p w14:paraId="2232CEC2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1232A94B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3C955A4B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48B5C3FD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002CAB76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iCs/>
          <w:sz w:val="21"/>
          <w:szCs w:val="21"/>
          <w:lang w:bidi="en-US"/>
        </w:rPr>
        <w:t>3: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Respect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Beoordeling</w:t>
      </w:r>
    </w:p>
    <w:p w14:paraId="4CBA8C95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jc w:val="right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1   2   3   4   5 H/W</w:t>
      </w:r>
    </w:p>
    <w:p w14:paraId="2BB00B3F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1BAC2CF5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374567E7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7CAFEBE5" w14:textId="1F42FEBC" w:rsid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683323AC" w14:textId="0CEC723A" w:rsid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65E6CE65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iCs/>
          <w:sz w:val="21"/>
          <w:szCs w:val="21"/>
          <w:lang w:bidi="en-US"/>
        </w:rPr>
      </w:pPr>
    </w:p>
    <w:p w14:paraId="03F9AE60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iCs/>
          <w:sz w:val="21"/>
          <w:szCs w:val="21"/>
          <w:lang w:bidi="en-US"/>
        </w:rPr>
        <w:lastRenderedPageBreak/>
        <w:t>4:</w:t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Zelfzorg</w:t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iCs/>
          <w:sz w:val="21"/>
          <w:szCs w:val="21"/>
          <w:lang w:bidi="en-US"/>
        </w:rPr>
        <w:tab/>
      </w: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Beoordeling</w:t>
      </w:r>
    </w:p>
    <w:p w14:paraId="1CA347DC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jc w:val="right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1   2   3   4   5 H/W</w:t>
      </w:r>
    </w:p>
    <w:p w14:paraId="3F087221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420F2019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94F3D31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4FEB6009" w14:textId="77777777" w:rsidR="006E780E" w:rsidRPr="006E780E" w:rsidRDefault="006E780E" w:rsidP="006E780E">
      <w:pPr>
        <w:spacing w:after="200" w:line="288" w:lineRule="auto"/>
        <w:rPr>
          <w:rFonts w:eastAsia="Times New Roman" w:cstheme="minorHAnsi"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iCs/>
          <w:sz w:val="21"/>
          <w:szCs w:val="21"/>
          <w:lang w:bidi="en-US"/>
        </w:rPr>
        <w:t>C. Zijn de volgende competenties onvoldoende, voldoende of twijfel gescoord</w:t>
      </w:r>
    </w:p>
    <w:p w14:paraId="13D00DF1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Samenwerken incl. omgaan met druk: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  <w:t>voldoende  twijfel  onvoldoende</w:t>
      </w:r>
    </w:p>
    <w:p w14:paraId="2FB393C5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1738AF68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74ADDD27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4D0A2019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Organiseren: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  <w:t>voldoende  twijfel  onvoldoende</w:t>
      </w:r>
    </w:p>
    <w:p w14:paraId="187E2D89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3BA59B10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B3A9ACA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72511963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Empathie/compassie: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  <w:t>voldoende  twijfel  onvoldoende</w:t>
      </w:r>
    </w:p>
    <w:p w14:paraId="2C47DB49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BB43DC9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2CB31FB0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6ED36A57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Communicatie (arts/patiënt):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  <w:t>voldoende  twijfel  onvoldoende</w:t>
      </w:r>
    </w:p>
    <w:p w14:paraId="3FA38FC8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00CFAF05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3A7A119B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78024963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0AC65DB8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1F99DC20" w14:textId="77777777" w:rsidR="00EA17C8" w:rsidRDefault="00EA17C8" w:rsidP="006E780E">
      <w:pPr>
        <w:spacing w:after="20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</w:p>
    <w:p w14:paraId="19B285BE" w14:textId="77777777" w:rsidR="00EA17C8" w:rsidRPr="00EA17C8" w:rsidRDefault="00EA17C8" w:rsidP="00EA17C8">
      <w:pPr>
        <w:rPr>
          <w:rFonts w:eastAsia="Times New Roman" w:cstheme="minorHAnsi"/>
          <w:sz w:val="21"/>
          <w:szCs w:val="21"/>
          <w:lang w:bidi="en-US"/>
        </w:rPr>
      </w:pPr>
    </w:p>
    <w:p w14:paraId="4DA17F03" w14:textId="77777777" w:rsidR="00EA17C8" w:rsidRPr="00EA17C8" w:rsidRDefault="00EA17C8" w:rsidP="00EA17C8">
      <w:pPr>
        <w:rPr>
          <w:rFonts w:eastAsia="Times New Roman" w:cstheme="minorHAnsi"/>
          <w:sz w:val="21"/>
          <w:szCs w:val="21"/>
          <w:lang w:bidi="en-US"/>
        </w:rPr>
      </w:pPr>
    </w:p>
    <w:p w14:paraId="57AED133" w14:textId="77777777" w:rsidR="00EA17C8" w:rsidRPr="00EA17C8" w:rsidRDefault="00EA17C8" w:rsidP="00EA17C8">
      <w:pPr>
        <w:rPr>
          <w:rFonts w:eastAsia="Times New Roman" w:cstheme="minorHAnsi"/>
          <w:sz w:val="21"/>
          <w:szCs w:val="21"/>
          <w:lang w:bidi="en-US"/>
        </w:rPr>
      </w:pPr>
    </w:p>
    <w:p w14:paraId="57E05801" w14:textId="77777777" w:rsidR="00EA17C8" w:rsidRPr="00EA17C8" w:rsidRDefault="00EA17C8" w:rsidP="00EA17C8">
      <w:pPr>
        <w:rPr>
          <w:rFonts w:eastAsia="Times New Roman" w:cstheme="minorHAnsi"/>
          <w:sz w:val="21"/>
          <w:szCs w:val="21"/>
          <w:lang w:bidi="en-US"/>
        </w:rPr>
      </w:pPr>
    </w:p>
    <w:p w14:paraId="25802DD7" w14:textId="77777777" w:rsidR="00EA17C8" w:rsidRPr="00EA17C8" w:rsidRDefault="00EA17C8" w:rsidP="00EA17C8">
      <w:pPr>
        <w:rPr>
          <w:rFonts w:eastAsia="Times New Roman" w:cstheme="minorHAnsi"/>
          <w:sz w:val="21"/>
          <w:szCs w:val="21"/>
          <w:lang w:bidi="en-US"/>
        </w:rPr>
      </w:pPr>
    </w:p>
    <w:p w14:paraId="4D82FF29" w14:textId="6176C227" w:rsidR="00EA17C8" w:rsidRPr="00EA17C8" w:rsidRDefault="00EA17C8" w:rsidP="00EA17C8">
      <w:pPr>
        <w:tabs>
          <w:tab w:val="left" w:pos="2445"/>
        </w:tabs>
        <w:spacing w:after="200" w:line="288" w:lineRule="auto"/>
        <w:jc w:val="right"/>
        <w:rPr>
          <w:rFonts w:eastAsia="Times New Roman" w:cstheme="minorHAnsi"/>
          <w:bCs/>
          <w:iCs/>
          <w:sz w:val="21"/>
          <w:szCs w:val="21"/>
          <w:lang w:bidi="en-US"/>
        </w:rPr>
      </w:pPr>
      <w:r>
        <w:rPr>
          <w:rFonts w:eastAsia="Times New Roman" w:cstheme="minorHAnsi"/>
          <w:b/>
          <w:iCs/>
          <w:sz w:val="21"/>
          <w:szCs w:val="21"/>
          <w:lang w:bidi="en-US"/>
        </w:rPr>
        <w:tab/>
      </w:r>
      <w:r w:rsidRPr="00EA17C8">
        <w:rPr>
          <w:rFonts w:eastAsia="Times New Roman" w:cstheme="minorHAnsi"/>
          <w:bCs/>
          <w:iCs/>
          <w:sz w:val="21"/>
          <w:szCs w:val="21"/>
          <w:lang w:bidi="en-US"/>
        </w:rPr>
        <w:t>Zie ommezijde!</w:t>
      </w:r>
    </w:p>
    <w:p w14:paraId="1ADAAB2D" w14:textId="416B5404" w:rsidR="00EA17C8" w:rsidRPr="006E780E" w:rsidRDefault="006E780E" w:rsidP="006E780E">
      <w:pPr>
        <w:spacing w:after="20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EA17C8">
        <w:rPr>
          <w:rFonts w:eastAsia="Times New Roman" w:cstheme="minorHAnsi"/>
          <w:sz w:val="21"/>
          <w:szCs w:val="21"/>
          <w:lang w:bidi="en-US"/>
        </w:rPr>
        <w:br w:type="page"/>
      </w:r>
      <w:r w:rsidR="00EA17C8">
        <w:rPr>
          <w:rFonts w:eastAsia="Times New Roman" w:cstheme="minorHAnsi"/>
          <w:b/>
          <w:iCs/>
          <w:sz w:val="21"/>
          <w:szCs w:val="21"/>
          <w:lang w:bidi="en-US"/>
        </w:rPr>
        <w:lastRenderedPageBreak/>
        <w:tab/>
      </w:r>
      <w:r w:rsidR="00EA17C8">
        <w:rPr>
          <w:rFonts w:eastAsia="Times New Roman" w:cstheme="minorHAnsi"/>
          <w:b/>
          <w:iCs/>
          <w:sz w:val="21"/>
          <w:szCs w:val="21"/>
          <w:lang w:bidi="en-US"/>
        </w:rPr>
        <w:tab/>
      </w:r>
    </w:p>
    <w:p w14:paraId="3E52D0CA" w14:textId="77777777" w:rsidR="006E780E" w:rsidRP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 xml:space="preserve">D. Zijn er opmerkingen over beheersing van de Nederlandse taal? </w:t>
      </w: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ab/>
        <w:t xml:space="preserve">      voldoende    onvoldoende</w:t>
      </w:r>
    </w:p>
    <w:p w14:paraId="0A20AC3A" w14:textId="77777777" w:rsidR="006E780E" w:rsidRP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Zo ja, vermeld en licht toe.</w:t>
      </w:r>
    </w:p>
    <w:p w14:paraId="227BF48E" w14:textId="77777777" w:rsidR="006E780E" w:rsidRPr="006E780E" w:rsidRDefault="006E780E" w:rsidP="006E780E">
      <w:pPr>
        <w:spacing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</w:p>
    <w:p w14:paraId="0861AA01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25C3A79B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5E01A479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000F9485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</w:p>
    <w:p w14:paraId="70C16EA2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Times New Roman" w:cstheme="minorHAnsi"/>
          <w:b/>
          <w:iCs/>
          <w:sz w:val="21"/>
          <w:szCs w:val="21"/>
          <w:lang w:bidi="en-US"/>
        </w:rPr>
      </w:pPr>
      <w:r w:rsidRPr="006E780E">
        <w:rPr>
          <w:rFonts w:eastAsia="Times New Roman" w:cstheme="minorHAnsi"/>
          <w:b/>
          <w:iCs/>
          <w:sz w:val="21"/>
          <w:szCs w:val="21"/>
          <w:lang w:bidi="en-US"/>
        </w:rPr>
        <w:t>E. Samenvatting sterke en zwakke punten; tips en tops</w:t>
      </w:r>
    </w:p>
    <w:p w14:paraId="47BE1F29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63BE3525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1309B0B3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75CC77D9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401EC235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770D4730" w14:textId="77777777" w:rsidR="006E780E" w:rsidRPr="006E780E" w:rsidRDefault="006E780E" w:rsidP="006E780E">
      <w:pPr>
        <w:tabs>
          <w:tab w:val="left" w:pos="0"/>
        </w:tabs>
        <w:spacing w:after="120" w:line="288" w:lineRule="auto"/>
        <w:rPr>
          <w:rFonts w:eastAsia="MS Mincho" w:cstheme="minorHAnsi"/>
          <w:b/>
          <w:iCs/>
          <w:sz w:val="21"/>
          <w:szCs w:val="21"/>
          <w:lang w:bidi="en-US"/>
        </w:rPr>
      </w:pPr>
      <w:r w:rsidRPr="006E780E">
        <w:rPr>
          <w:rFonts w:eastAsia="MS Mincho" w:cstheme="minorHAnsi"/>
          <w:b/>
          <w:iCs/>
          <w:sz w:val="21"/>
          <w:szCs w:val="21"/>
          <w:lang w:bidi="en-US"/>
        </w:rPr>
        <w:t>F. Conclusies op basis van dit interview</w:t>
      </w:r>
    </w:p>
    <w:p w14:paraId="5370F7C5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2FDE19CF" w14:textId="77777777" w:rsidR="006E780E" w:rsidRPr="006E780E" w:rsidRDefault="006E780E" w:rsidP="006E780E">
      <w:pPr>
        <w:spacing w:after="20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7690DA7C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  <w:r w:rsidRPr="006E780E">
        <w:rPr>
          <w:rFonts w:eastAsia="MS Mincho" w:cstheme="minorHAnsi"/>
          <w:iCs/>
          <w:sz w:val="21"/>
          <w:szCs w:val="21"/>
          <w:lang w:bidi="en-US"/>
        </w:rPr>
        <w:t>………………………………………………………………………………………………………………………………………………………</w:t>
      </w:r>
    </w:p>
    <w:p w14:paraId="2E1AC168" w14:textId="77777777" w:rsidR="006E780E" w:rsidRPr="006E780E" w:rsidRDefault="006E780E" w:rsidP="006E780E">
      <w:pPr>
        <w:tabs>
          <w:tab w:val="left" w:pos="426"/>
        </w:tabs>
        <w:spacing w:after="120" w:line="288" w:lineRule="auto"/>
        <w:rPr>
          <w:rFonts w:eastAsia="MS Mincho" w:cstheme="minorHAnsi"/>
          <w:iCs/>
          <w:sz w:val="21"/>
          <w:szCs w:val="21"/>
          <w:lang w:bidi="en-US"/>
        </w:rPr>
      </w:pPr>
    </w:p>
    <w:sectPr w:rsidR="006E780E" w:rsidRPr="006E780E" w:rsidSect="001A2611">
      <w:headerReference w:type="default" r:id="rId11"/>
      <w:footerReference w:type="default" r:id="rId12"/>
      <w:pgSz w:w="11900" w:h="16840"/>
      <w:pgMar w:top="1616" w:right="1418" w:bottom="170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B4B9" w14:textId="77777777" w:rsidR="006E780E" w:rsidRDefault="006E780E" w:rsidP="00B55FF6">
      <w:r>
        <w:separator/>
      </w:r>
    </w:p>
    <w:p w14:paraId="400A068E" w14:textId="77777777" w:rsidR="006E780E" w:rsidRDefault="006E780E"/>
    <w:p w14:paraId="5BAA5E42" w14:textId="77777777" w:rsidR="006E780E" w:rsidRDefault="006E780E"/>
    <w:p w14:paraId="31EF00AA" w14:textId="77777777" w:rsidR="006E780E" w:rsidRDefault="006E780E"/>
    <w:p w14:paraId="38F948CF" w14:textId="77777777" w:rsidR="006E780E" w:rsidRDefault="006E780E"/>
  </w:endnote>
  <w:endnote w:type="continuationSeparator" w:id="0">
    <w:p w14:paraId="78DA94BE" w14:textId="77777777" w:rsidR="006E780E" w:rsidRDefault="006E780E" w:rsidP="00B55FF6">
      <w:r>
        <w:continuationSeparator/>
      </w:r>
    </w:p>
    <w:p w14:paraId="74894863" w14:textId="77777777" w:rsidR="006E780E" w:rsidRDefault="006E780E"/>
    <w:p w14:paraId="51AAF879" w14:textId="77777777" w:rsidR="006E780E" w:rsidRDefault="006E780E"/>
    <w:p w14:paraId="270B1333" w14:textId="77777777" w:rsidR="006E780E" w:rsidRDefault="006E780E"/>
    <w:p w14:paraId="6EEC4BD0" w14:textId="77777777" w:rsidR="006E780E" w:rsidRDefault="006E7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﷽﷽﷽﷽﷽﷽觾ĝ흰Ѡ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8154" w14:textId="62246E0E" w:rsidR="00B55FF6" w:rsidRPr="0065678C" w:rsidRDefault="00205751" w:rsidP="003502FB">
    <w:pPr>
      <w:pStyle w:val="Voettekst"/>
      <w:rPr>
        <w:rFonts w:ascii="Calibri" w:hAnsi="Calibri" w:cs="Calibri"/>
        <w:color w:val="000000" w:themeColor="text1"/>
        <w:kern w:val="24"/>
        <w:sz w:val="21"/>
        <w:szCs w:val="21"/>
      </w:rPr>
    </w:pPr>
    <w:r>
      <w:rPr>
        <w:noProof/>
        <w:lang w:eastAsia="nl-NL"/>
      </w:rPr>
      <w:drawing>
        <wp:anchor distT="0" distB="0" distL="114300" distR="114300" simplePos="0" relativeHeight="251665408" behindDoc="1" locked="1" layoutInCell="1" allowOverlap="1" wp14:anchorId="5248AD67" wp14:editId="49313118">
          <wp:simplePos x="0" y="0"/>
          <wp:positionH relativeFrom="page">
            <wp:align>center</wp:align>
          </wp:positionH>
          <wp:positionV relativeFrom="paragraph">
            <wp:posOffset>-521970</wp:posOffset>
          </wp:positionV>
          <wp:extent cx="7513200" cy="10728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04798051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color w:val="000000" w:themeColor="text1"/>
          <w:spacing w:val="-8"/>
          <w:sz w:val="21"/>
          <w:szCs w:val="21"/>
        </w:rPr>
      </w:sdtEndPr>
      <w:sdtContent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fldChar w:fldCharType="begin"/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instrText xml:space="preserve"> PAGE   \* MERGEFORMAT </w:instrText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fldChar w:fldCharType="separate"/>
        </w:r>
        <w:r w:rsidR="002C234E">
          <w:rPr>
            <w:rFonts w:ascii="Calibri" w:hAnsi="Calibri" w:cs="Calibri"/>
            <w:noProof/>
            <w:color w:val="000000" w:themeColor="text1"/>
            <w:sz w:val="21"/>
            <w:szCs w:val="21"/>
          </w:rPr>
          <w:t>3</w:t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fldChar w:fldCharType="end"/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t xml:space="preserve">  </w:t>
        </w:r>
        <w:r w:rsidR="006E780E">
          <w:rPr>
            <w:rFonts w:ascii="Calibri" w:hAnsi="Calibri" w:cs="Calibri"/>
            <w:color w:val="000000" w:themeColor="text1"/>
            <w:sz w:val="21"/>
            <w:szCs w:val="21"/>
          </w:rPr>
          <w:t>Formulier beoordeling STARR interview</w:t>
        </w:r>
        <w:r w:rsidR="00922BDF">
          <w:rPr>
            <w:rFonts w:ascii="Calibri" w:hAnsi="Calibri" w:cs="Calibri"/>
            <w:color w:val="000000" w:themeColor="text1"/>
            <w:sz w:val="21"/>
            <w:szCs w:val="21"/>
          </w:rPr>
          <w:t xml:space="preserve"> </w:t>
        </w:r>
        <w:r w:rsidR="006E780E">
          <w:rPr>
            <w:rFonts w:ascii="Calibri" w:hAnsi="Calibri" w:cs="Calibri"/>
            <w:color w:val="000000" w:themeColor="text1"/>
            <w:sz w:val="21"/>
            <w:szCs w:val="21"/>
          </w:rPr>
          <w:tab/>
          <w:t>november 202</w:t>
        </w:r>
        <w:r w:rsidR="00D05276">
          <w:rPr>
            <w:rFonts w:ascii="Calibri" w:hAnsi="Calibri" w:cs="Calibri"/>
            <w:color w:val="000000" w:themeColor="text1"/>
            <w:sz w:val="21"/>
            <w:szCs w:val="21"/>
          </w:rPr>
          <w:t>2</w:t>
        </w:r>
      </w:sdtContent>
    </w:sdt>
  </w:p>
  <w:p w14:paraId="76C243C3" w14:textId="77777777" w:rsidR="00DF30DF" w:rsidRDefault="009B681B" w:rsidP="009B681B">
    <w:pPr>
      <w:tabs>
        <w:tab w:val="left" w:pos="3804"/>
      </w:tabs>
    </w:pPr>
    <w:r>
      <w:tab/>
    </w:r>
  </w:p>
  <w:p w14:paraId="15AE7E49" w14:textId="77777777" w:rsidR="00FE6D1B" w:rsidRDefault="00FE6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36C3" w14:textId="77777777" w:rsidR="006E780E" w:rsidRDefault="006E780E" w:rsidP="00B55FF6">
      <w:r>
        <w:separator/>
      </w:r>
    </w:p>
    <w:p w14:paraId="61BDB818" w14:textId="77777777" w:rsidR="006E780E" w:rsidRDefault="006E780E"/>
    <w:p w14:paraId="464C6814" w14:textId="77777777" w:rsidR="006E780E" w:rsidRDefault="006E780E"/>
    <w:p w14:paraId="7C41AEAA" w14:textId="77777777" w:rsidR="006E780E" w:rsidRDefault="006E780E"/>
    <w:p w14:paraId="7ED6A312" w14:textId="77777777" w:rsidR="006E780E" w:rsidRDefault="006E780E"/>
  </w:footnote>
  <w:footnote w:type="continuationSeparator" w:id="0">
    <w:p w14:paraId="6B8B0DC5" w14:textId="77777777" w:rsidR="006E780E" w:rsidRDefault="006E780E" w:rsidP="00B55FF6">
      <w:r>
        <w:continuationSeparator/>
      </w:r>
    </w:p>
    <w:p w14:paraId="509C424A" w14:textId="77777777" w:rsidR="006E780E" w:rsidRDefault="006E780E"/>
    <w:p w14:paraId="15A7F750" w14:textId="77777777" w:rsidR="006E780E" w:rsidRDefault="006E780E"/>
    <w:p w14:paraId="67C77726" w14:textId="77777777" w:rsidR="006E780E" w:rsidRDefault="006E780E"/>
    <w:p w14:paraId="6A32EAC2" w14:textId="77777777" w:rsidR="006E780E" w:rsidRDefault="006E78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7D0B" w14:textId="77777777" w:rsidR="00B55FF6" w:rsidRDefault="00AF7A8B">
    <w:pPr>
      <w:pStyle w:val="Koptekst"/>
    </w:pPr>
    <w:r w:rsidRPr="00AF7A8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F16378B" wp14:editId="025D92A3">
              <wp:simplePos x="0" y="0"/>
              <wp:positionH relativeFrom="page">
                <wp:posOffset>2550211</wp:posOffset>
              </wp:positionH>
              <wp:positionV relativeFrom="page">
                <wp:posOffset>-45950</wp:posOffset>
              </wp:positionV>
              <wp:extent cx="2522641" cy="217700"/>
              <wp:effectExtent l="0" t="0" r="5080" b="0"/>
              <wp:wrapNone/>
              <wp:docPr id="18" name="Rechthoe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641" cy="217700"/>
                      </a:xfrm>
                      <a:prstGeom prst="rect">
                        <a:avLst/>
                      </a:prstGeom>
                      <a:solidFill>
                        <a:srgbClr val="40AAD5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B9307D8" id="Rechthoek 18" o:spid="_x0000_s1026" style="position:absolute;margin-left:200.8pt;margin-top:-3.6pt;width:198.65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XlaAIAAEoFAAAOAAAAZHJzL2Uyb0RvYy54bWysVN9r2zAQfh/sfxB6Xx17abuFOCWkdAxK&#10;W9qOPiuylBhknXZS4mR//U6y42RdoTD2Yp9033e/T9OrXWPYVqGvwZY8PxtxpqyEqrarkv94vvn0&#10;hTMfhK2EAatKvleeX80+fpi2bqIKWIOpFDIyYv2kdSVfh+AmWeblWjXCn4FTlpQasBGBjrjKKhQt&#10;WW9MVoxGF1kLWDkEqbyn2+tOyWfJvtZKhnutvQrMlJxiC+mL6buM32w2FZMVCreuZR+G+IcoGlFb&#10;cjqYuhZBsA3Wf5lqaongQYczCU0GWtdSpRwom3z0KpuntXAq5ULF8W4ok/9/ZuXd9sk9IJWhdX7i&#10;SYxZ7DQ28U/xsV0q1n4oltoFJumyOC+Ki3HOmSRdkV9ejlI1syPboQ/fFDQsCiVHakaqkdje+kAe&#10;CXqARGceTF3d1MakA66WC4NsK6hx49F8fn0ee0WUP2DGRrCFSOvU3Y1Kre/dHDNLUtgbFVnGPirN&#10;6opyyVNcaejU4FVIqWzIe7cJHWmaXA3Ez+8Te3ykdlEN5OJ98sBInsGGgdzUFvAtA2YIWXd4qtpJ&#10;3lFcQrV/QIbQrYN38qamFt0KHx4E0vzTptBOh3v6aANtyaGXOFsD/nrrPuJpLEnLWUv7VHL/cyNQ&#10;cWa+WxrYr/l4HBcwHcbnlwUd8FSzPNXYTbMA6jyNF0WXxIgP5iBqhOaFVn8evZJKWEm+Sy4DHg6L&#10;0O05PR5SzecJRkvnRLi1T04euh5H8Hn3ItD1cxpowu/gsHti8mpcO2zsh4X5JoCu0ywf69rXmxY2&#10;zWv/uMQX4fScUMcncPYbAAD//wMAUEsDBBQABgAIAAAAIQDPdmJK3wAAAAkBAAAPAAAAZHJzL2Rv&#10;d25yZXYueG1sTI/BTsMwDIbvSLxDZCRuW9oy1q00nRADsRMSGxduWWPaisSpmnTr3h5zgqPl7//9&#10;udxMzooTDqHzpCCdJyCQam86ahR8HF5mKxAhajLaekIFFwywqa6vSl0Yf6Z3PO1jI7iEQqEVtDH2&#10;hZShbtHpMPc9Eu++/OB05HFopBn0mcudlVmSLKXTHfGFVvf41GL9vR8da1i8e11sL9v08Owyg/fj&#10;7u0Tlbq9mR4fQESc4h8Mv/qcgYqdjn4kE4RVsEjSJaMKZnkGgoF8vVqDOCrI8hRkVcr/H1Q/AAAA&#10;//8DAFBLAQItABQABgAIAAAAIQC2gziS/gAAAOEBAAATAAAAAAAAAAAAAAAAAAAAAABbQ29udGVu&#10;dF9UeXBlc10ueG1sUEsBAi0AFAAGAAgAAAAhADj9If/WAAAAlAEAAAsAAAAAAAAAAAAAAAAALwEA&#10;AF9yZWxzLy5yZWxzUEsBAi0AFAAGAAgAAAAhAEEvleVoAgAASgUAAA4AAAAAAAAAAAAAAAAALgIA&#10;AGRycy9lMm9Eb2MueG1sUEsBAi0AFAAGAAgAAAAhAM92YkrfAAAACQEAAA8AAAAAAAAAAAAAAAAA&#10;wgQAAGRycy9kb3ducmV2LnhtbFBLBQYAAAAABAAEAPMAAADOBQAAAAA=&#10;" fillcolor="#40aad5" stroked="f" strokeweight=".5pt">
              <w10:wrap anchorx="page" anchory="page"/>
            </v:rect>
          </w:pict>
        </mc:Fallback>
      </mc:AlternateContent>
    </w:r>
    <w:r w:rsidRPr="00AF7A8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ACF2119" wp14:editId="5735AA87">
              <wp:simplePos x="0" y="0"/>
              <wp:positionH relativeFrom="page">
                <wp:posOffset>5072852</wp:posOffset>
              </wp:positionH>
              <wp:positionV relativeFrom="page">
                <wp:posOffset>-45950</wp:posOffset>
              </wp:positionV>
              <wp:extent cx="5628525" cy="217700"/>
              <wp:effectExtent l="0" t="0" r="0" b="0"/>
              <wp:wrapNone/>
              <wp:docPr id="9" name="Rechthoe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8525" cy="217700"/>
                      </a:xfrm>
                      <a:prstGeom prst="rect">
                        <a:avLst/>
                      </a:prstGeom>
                      <a:solidFill>
                        <a:srgbClr val="003AAE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B2DCC8" id="Rechthoek 9" o:spid="_x0000_s1026" style="position:absolute;margin-left:399.45pt;margin-top:-3.6pt;width:443.2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LyaQIAAEoFAAAOAAAAZHJzL2Uyb0RvYy54bWysVN9P2zAQfp+0/8Hy+0gTKLCKFFUwpkkI&#10;qsHEs+vYbSTH553dpt1fv7OTph1DQpr2kpx933e/z1fX28awjUJfgy15fjLiTFkJVW2XJf/xfPfp&#10;kjMfhK2EAatKvlOeX08/frhq3UQVsAJTKWRkxPpJ60q+CsFNsszLlWqEPwGnLCk1YCMCHXGZVSha&#10;st6YrBiNzrMWsHIIUnlPt7edkk+Tfa2VDI9aexWYKTnFFtIX03cRv9n0SkyWKNyqln0Y4h+iaERt&#10;yelg6lYEwdZY/2WqqSWCBx1OJDQZaF1LlXKgbPLRq2yeVsKplAsVx7uhTP7/mZUPmyc3RypD6/zE&#10;kxiz2Gps4p/iY9tUrN1QLLUNTNLl+Ly4HBdjziTpivziYpSqmR3YDn34qqBhUSg5UjNSjcTm3gfy&#10;SNA9JDrzYOrqrjYmHXC5uDHINiI2bnQ6m32JvSLKHzBjI9hCpHXq7kal1vduDpklKeyMiixjvyvN&#10;6opyyVNcaejU4FVIqWzIe7cJHWmaXA3E0/eJPT5Su6gGcvE+eWAkz2DDQG5qC/iWATOErDs8Ve0o&#10;7yguoNrNkSF06+CdvKupRffCh7lAmn/aFNrp8EgfbaAtOfQSZyvAX2/dRzyNJWk5a2mfSu5/rgUq&#10;zsw3SwP7OT87iwuYDmfji4IOeKxZHGvsurkB6nxOr4eTSYz4YPaiRmheaPVn0SuphJXku+Qy4P5w&#10;E7o9p8dDqtkswWjpnAj39snJfdfjCD5vXwS6fk4DTfgD7HdPTF6Na4eN/bAwWwfQdZrlQ137etPC&#10;pnntH5f4IhyfE+rwBE5/AwAA//8DAFBLAwQUAAYACAAAACEAOAY7v98AAAAKAQAADwAAAGRycy9k&#10;b3ducmV2LnhtbEyPTU+DQBCG7yb+h82YeDHtUqrloyyNmng2bYnnAaZAys4SdkvRX+/2pMfJ++R9&#10;n8l2s+7FRKPtDCtYLQMQxJWpO24UFMePRQzCOuQae8Ok4Jss7PL7uwzT2lx5T9PBNcKXsE1RQevc&#10;kEppq5Y02qUZiH12MqNG58+xkfWIV1+uexkGwUZq7NgvtDjQe0vV+XDRCvDzuE+C8GmenrHo9M+6&#10;+Horz0o9PsyvWxCOZvcHw03fq0PunUpz4dqKXkGUxIlHFSyiEMQN2MQvaxClgjBagcwz+f+F/BcA&#10;AP//AwBQSwECLQAUAAYACAAAACEAtoM4kv4AAADhAQAAEwAAAAAAAAAAAAAAAAAAAAAAW0NvbnRl&#10;bnRfVHlwZXNdLnhtbFBLAQItABQABgAIAAAAIQA4/SH/1gAAAJQBAAALAAAAAAAAAAAAAAAAAC8B&#10;AABfcmVscy8ucmVsc1BLAQItABQABgAIAAAAIQAPBnLyaQIAAEoFAAAOAAAAAAAAAAAAAAAAAC4C&#10;AABkcnMvZTJvRG9jLnhtbFBLAQItABQABgAIAAAAIQA4Bju/3wAAAAoBAAAPAAAAAAAAAAAAAAAA&#10;AMMEAABkcnMvZG93bnJldi54bWxQSwUGAAAAAAQABADzAAAAzwUAAAAA&#10;" fillcolor="#003aae" stroked="f" strokeweight=".5pt">
              <w10:wrap anchorx="page" anchory="page"/>
            </v:rect>
          </w:pict>
        </mc:Fallback>
      </mc:AlternateContent>
    </w:r>
    <w:r w:rsidRPr="00AF7A8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0DBE3D8" wp14:editId="4EC0B766">
              <wp:simplePos x="0" y="0"/>
              <wp:positionH relativeFrom="page">
                <wp:posOffset>0</wp:posOffset>
              </wp:positionH>
              <wp:positionV relativeFrom="page">
                <wp:posOffset>-45734</wp:posOffset>
              </wp:positionV>
              <wp:extent cx="2548550" cy="216850"/>
              <wp:effectExtent l="0" t="0" r="4445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8550" cy="216850"/>
                      </a:xfrm>
                      <a:prstGeom prst="rect">
                        <a:avLst/>
                      </a:prstGeom>
                      <a:solidFill>
                        <a:srgbClr val="8BAC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3305C34" id="Rechthoek 17" o:spid="_x0000_s1026" style="position:absolute;margin-left:0;margin-top:-3.6pt;width:200.65pt;height:17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TDZgIAAEoFAAAOAAAAZHJzL2Uyb0RvYy54bWysVF9v2jAQf5+072D5fQ1h0DHUUDGqTpOq&#10;Fq2d+mwcGyI5Pu9sCOzT7+yEwLpKlaa92He+3/2/89X1vjZsp9BXYAueXww4U1ZCWdl1wX883X6Y&#10;cOaDsKUwYFXBD8rz69n7d1eNm6ohbMCUChkZsX7auIJvQnDTLPNyo2rhL8ApS0INWItALK6zEkVD&#10;1muTDQeDy6wBLB2CVN7T600r5LNkX2slw4PWXgVmCk6xhXRiOlfxzGZXYrpG4TaV7MIQ/xBFLSpL&#10;TntTNyIItsXqL1N1JRE86HAhoc5A60qqlANlkw9eZPO4EU6lXKg43vVl8v/PrLzfPbolUhka56ee&#10;yJjFXmMdb4qP7VOxDn2x1D4wSY/D8WgyHlNNJcmG+eWEaDKTnbQd+vBVQc0iUXCkZqQaid2dDy30&#10;CInOPJiqvK2MSQyuVwuDbCeocZMv88XgaP0PmLERbCGqtRbbF5Va37k5ZZaocDAqahn7XWlWlZRL&#10;nuJKQ6d6r0JKZUPeJZXQUU2Tq17x49uKHT6qtlH1ysO3lXuN5Bls6JXrygK+ZsD0IesWTz05yzuS&#10;KygPS2QI7Tp4J28ratGd8GEpkOafuko7HR7o0AaagkNHcbYB/PXae8TTWJKUs4b2qeD+51ag4sx8&#10;szSwn/PRKC5gYkbjT0Ni8FyyOpfYbb0A6nxOv4eTiYz4YI6kRqifafXn0SuJhJXku+Ay4JFZhHbP&#10;6fOQaj5PMFo6J8KdfXTy2PU4gk/7Z4Gum9NAE34Px90T0xfj2mJjPyzMtwF0lWb5VNeu3rSwaRu6&#10;zyX+COd8Qp2+wNlvAAAA//8DAFBLAwQUAAYACAAAACEAf94DsNwAAAAGAQAADwAAAGRycy9kb3du&#10;cmV2LnhtbEyPMU/DMBSEdyT+g/WQWFBrN6C2pHmpqkowMUCpmJ3YjSPs58h20/DvMRMdT3e6+67a&#10;Ts6yUYfYe0JYzAUwTa1XPXUIx8+X2RpYTJKUtJ40wo+OsK1vbypZKn+hDz0eUsdyCcVSIpiUhpLz&#10;2BrtZJz7QVP2Tj44mbIMHVdBXnK5s7wQYsmd7CkvGDnovdHt9+HsEN7WVDwEcdy9h70J46pv7Ndr&#10;g3h/N+02wJKe0n8Y/vAzOtSZqfFnUpFZhHwkIcxWBbDsPonFI7AGoVg+A68rfo1f/wIAAP//AwBQ&#10;SwECLQAUAAYACAAAACEAtoM4kv4AAADhAQAAEwAAAAAAAAAAAAAAAAAAAAAAW0NvbnRlbnRfVHlw&#10;ZXNdLnhtbFBLAQItABQABgAIAAAAIQA4/SH/1gAAAJQBAAALAAAAAAAAAAAAAAAAAC8BAABfcmVs&#10;cy8ucmVsc1BLAQItABQABgAIAAAAIQBE/fTDZgIAAEoFAAAOAAAAAAAAAAAAAAAAAC4CAABkcnMv&#10;ZTJvRG9jLnhtbFBLAQItABQABgAIAAAAIQB/3gOw3AAAAAYBAAAPAAAAAAAAAAAAAAAAAMAEAABk&#10;cnMvZG93bnJldi54bWxQSwUGAAAAAAQABADzAAAAyQUAAAAA&#10;" fillcolor="#8bac00" stroked="f" strokeweight=".5pt">
              <w10:wrap anchorx="page" anchory="page"/>
            </v:rect>
          </w:pict>
        </mc:Fallback>
      </mc:AlternateContent>
    </w:r>
  </w:p>
  <w:p w14:paraId="3FD2B13D" w14:textId="77777777" w:rsidR="00DF30DF" w:rsidRDefault="00DF30DF"/>
  <w:p w14:paraId="10E64B61" w14:textId="77777777" w:rsidR="00FE6D1B" w:rsidRDefault="00FE6D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4BA"/>
    <w:multiLevelType w:val="hybridMultilevel"/>
    <w:tmpl w:val="868AD588"/>
    <w:lvl w:ilvl="0" w:tplc="3B96668E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3932"/>
    <w:multiLevelType w:val="hybridMultilevel"/>
    <w:tmpl w:val="A16E6EFA"/>
    <w:lvl w:ilvl="0" w:tplc="F190AB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0F15"/>
    <w:multiLevelType w:val="hybridMultilevel"/>
    <w:tmpl w:val="A70C2524"/>
    <w:lvl w:ilvl="0" w:tplc="5B321E68">
      <w:start w:val="1"/>
      <w:numFmt w:val="decimal"/>
      <w:lvlText w:val="%1"/>
      <w:lvlJc w:val="left"/>
      <w:pPr>
        <w:ind w:left="420" w:hanging="420"/>
      </w:pPr>
      <w:rPr>
        <w:rFonts w:ascii="Calibri" w:eastAsia="MS Mincho" w:hAnsi="Calibri"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82E46"/>
    <w:multiLevelType w:val="hybridMultilevel"/>
    <w:tmpl w:val="AF443EAA"/>
    <w:lvl w:ilvl="0" w:tplc="5F2ECE90">
      <w:start w:val="1"/>
      <w:numFmt w:val="bullet"/>
      <w:pStyle w:val="HNopsommingtekstkader"/>
      <w:lvlText w:val=""/>
      <w:lvlJc w:val="left"/>
      <w:pPr>
        <w:ind w:left="360" w:hanging="360"/>
      </w:pPr>
      <w:rPr>
        <w:rFonts w:ascii="Symbol" w:hAnsi="Symbol" w:hint="default"/>
        <w:color w:val="05164C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0238B2"/>
    <w:multiLevelType w:val="hybridMultilevel"/>
    <w:tmpl w:val="5E0AF9A2"/>
    <w:lvl w:ilvl="0" w:tplc="0413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6ED152B"/>
    <w:multiLevelType w:val="hybridMultilevel"/>
    <w:tmpl w:val="CAEC7AEA"/>
    <w:lvl w:ilvl="0" w:tplc="EFAE774E">
      <w:start w:val="1"/>
      <w:numFmt w:val="bullet"/>
      <w:pStyle w:val="Opsommingtabel-bullit"/>
      <w:lvlText w:val=""/>
      <w:lvlJc w:val="left"/>
      <w:pPr>
        <w:ind w:left="360" w:hanging="360"/>
      </w:pPr>
      <w:rPr>
        <w:rFonts w:ascii="Symbol" w:hAnsi="Symbol" w:hint="default"/>
        <w:color w:val="05164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B47A1"/>
    <w:multiLevelType w:val="hybridMultilevel"/>
    <w:tmpl w:val="84F2AFC6"/>
    <w:lvl w:ilvl="0" w:tplc="A4CE1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95350"/>
    <w:multiLevelType w:val="multilevel"/>
    <w:tmpl w:val="96DE5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6DD690B"/>
    <w:multiLevelType w:val="multilevel"/>
    <w:tmpl w:val="6A828D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B7A52"/>
    <w:multiLevelType w:val="hybridMultilevel"/>
    <w:tmpl w:val="01CC2B8A"/>
    <w:lvl w:ilvl="0" w:tplc="92AC6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D22558A"/>
    <w:multiLevelType w:val="hybridMultilevel"/>
    <w:tmpl w:val="974A80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863D2"/>
    <w:multiLevelType w:val="hybridMultilevel"/>
    <w:tmpl w:val="81FC20C8"/>
    <w:lvl w:ilvl="0" w:tplc="94307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8F3235"/>
    <w:multiLevelType w:val="hybridMultilevel"/>
    <w:tmpl w:val="9C3AC866"/>
    <w:lvl w:ilvl="0" w:tplc="94307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1D22A2D"/>
    <w:multiLevelType w:val="hybridMultilevel"/>
    <w:tmpl w:val="56D0E1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655665"/>
    <w:multiLevelType w:val="hybridMultilevel"/>
    <w:tmpl w:val="6A828DE2"/>
    <w:lvl w:ilvl="0" w:tplc="36944F1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3F4C"/>
    <w:multiLevelType w:val="hybridMultilevel"/>
    <w:tmpl w:val="2EA4AD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A461A"/>
    <w:multiLevelType w:val="hybridMultilevel"/>
    <w:tmpl w:val="79FC4BC4"/>
    <w:lvl w:ilvl="0" w:tplc="F014B9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261"/>
    <w:multiLevelType w:val="hybridMultilevel"/>
    <w:tmpl w:val="4DCCE08A"/>
    <w:lvl w:ilvl="0" w:tplc="94307C8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B04"/>
    <w:multiLevelType w:val="hybridMultilevel"/>
    <w:tmpl w:val="5F803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47FF2"/>
    <w:multiLevelType w:val="hybridMultilevel"/>
    <w:tmpl w:val="951025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51D0C"/>
    <w:multiLevelType w:val="hybridMultilevel"/>
    <w:tmpl w:val="3ABC86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C64F8"/>
    <w:multiLevelType w:val="hybridMultilevel"/>
    <w:tmpl w:val="92D46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1"/>
  </w:num>
  <w:num w:numId="5">
    <w:abstractNumId w:val="0"/>
  </w:num>
  <w:num w:numId="6">
    <w:abstractNumId w:val="15"/>
  </w:num>
  <w:num w:numId="7">
    <w:abstractNumId w:val="20"/>
  </w:num>
  <w:num w:numId="8">
    <w:abstractNumId w:val="4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  <w:num w:numId="16">
    <w:abstractNumId w:val="10"/>
  </w:num>
  <w:num w:numId="17">
    <w:abstractNumId w:val="7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5"/>
  </w:num>
  <w:num w:numId="22">
    <w:abstractNumId w:val="19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0E"/>
    <w:rsid w:val="00084DF5"/>
    <w:rsid w:val="000874C3"/>
    <w:rsid w:val="000C44A9"/>
    <w:rsid w:val="000F25AD"/>
    <w:rsid w:val="00117966"/>
    <w:rsid w:val="001725F2"/>
    <w:rsid w:val="00183DDA"/>
    <w:rsid w:val="00185491"/>
    <w:rsid w:val="001A2611"/>
    <w:rsid w:val="001B00E9"/>
    <w:rsid w:val="001B034B"/>
    <w:rsid w:val="001B26FD"/>
    <w:rsid w:val="001B5EE7"/>
    <w:rsid w:val="001D7DB1"/>
    <w:rsid w:val="001F545F"/>
    <w:rsid w:val="00202ED6"/>
    <w:rsid w:val="00205751"/>
    <w:rsid w:val="002149EF"/>
    <w:rsid w:val="00231FCD"/>
    <w:rsid w:val="00242682"/>
    <w:rsid w:val="0025269F"/>
    <w:rsid w:val="00270D6D"/>
    <w:rsid w:val="0027198F"/>
    <w:rsid w:val="0027785C"/>
    <w:rsid w:val="002957B5"/>
    <w:rsid w:val="002C0035"/>
    <w:rsid w:val="002C085E"/>
    <w:rsid w:val="002C234E"/>
    <w:rsid w:val="002D0C94"/>
    <w:rsid w:val="003012A5"/>
    <w:rsid w:val="00314F37"/>
    <w:rsid w:val="0033296D"/>
    <w:rsid w:val="00345AFE"/>
    <w:rsid w:val="003502FB"/>
    <w:rsid w:val="00362405"/>
    <w:rsid w:val="00384E49"/>
    <w:rsid w:val="003B7956"/>
    <w:rsid w:val="003C16FC"/>
    <w:rsid w:val="003D27AF"/>
    <w:rsid w:val="003D5254"/>
    <w:rsid w:val="003F7DB4"/>
    <w:rsid w:val="00404CAA"/>
    <w:rsid w:val="004110AC"/>
    <w:rsid w:val="00425B01"/>
    <w:rsid w:val="00443BA5"/>
    <w:rsid w:val="004552E0"/>
    <w:rsid w:val="00455D72"/>
    <w:rsid w:val="00495937"/>
    <w:rsid w:val="004A1720"/>
    <w:rsid w:val="004A41FB"/>
    <w:rsid w:val="004C263A"/>
    <w:rsid w:val="004C3BB2"/>
    <w:rsid w:val="004C7E58"/>
    <w:rsid w:val="00507401"/>
    <w:rsid w:val="00526DCE"/>
    <w:rsid w:val="005316F5"/>
    <w:rsid w:val="00531A2E"/>
    <w:rsid w:val="0053607F"/>
    <w:rsid w:val="00537B6D"/>
    <w:rsid w:val="005441A7"/>
    <w:rsid w:val="00555E47"/>
    <w:rsid w:val="00561974"/>
    <w:rsid w:val="0058286A"/>
    <w:rsid w:val="005A3B1C"/>
    <w:rsid w:val="005D6CEB"/>
    <w:rsid w:val="0061404D"/>
    <w:rsid w:val="006310D8"/>
    <w:rsid w:val="00644CD3"/>
    <w:rsid w:val="0065678C"/>
    <w:rsid w:val="00673C7B"/>
    <w:rsid w:val="0067441D"/>
    <w:rsid w:val="006A1876"/>
    <w:rsid w:val="006B4D46"/>
    <w:rsid w:val="006C0022"/>
    <w:rsid w:val="006C60B1"/>
    <w:rsid w:val="006D38A4"/>
    <w:rsid w:val="006D553A"/>
    <w:rsid w:val="006E780E"/>
    <w:rsid w:val="006F143F"/>
    <w:rsid w:val="007040F5"/>
    <w:rsid w:val="00723C7A"/>
    <w:rsid w:val="007251C0"/>
    <w:rsid w:val="007533D3"/>
    <w:rsid w:val="00794117"/>
    <w:rsid w:val="007976F3"/>
    <w:rsid w:val="007C1A68"/>
    <w:rsid w:val="007C2E61"/>
    <w:rsid w:val="007C4AA7"/>
    <w:rsid w:val="007D0139"/>
    <w:rsid w:val="007D145A"/>
    <w:rsid w:val="007E7EDB"/>
    <w:rsid w:val="00832729"/>
    <w:rsid w:val="0083330A"/>
    <w:rsid w:val="008667DA"/>
    <w:rsid w:val="00883B34"/>
    <w:rsid w:val="00884137"/>
    <w:rsid w:val="008B552E"/>
    <w:rsid w:val="008C56DC"/>
    <w:rsid w:val="008E4FEF"/>
    <w:rsid w:val="00906BF5"/>
    <w:rsid w:val="00911A1D"/>
    <w:rsid w:val="00922BDF"/>
    <w:rsid w:val="009556DD"/>
    <w:rsid w:val="00990CC9"/>
    <w:rsid w:val="009B681B"/>
    <w:rsid w:val="009E7EA5"/>
    <w:rsid w:val="009F0D49"/>
    <w:rsid w:val="009F3CFB"/>
    <w:rsid w:val="00A14FB2"/>
    <w:rsid w:val="00A21C56"/>
    <w:rsid w:val="00A2456F"/>
    <w:rsid w:val="00A34925"/>
    <w:rsid w:val="00A62CA0"/>
    <w:rsid w:val="00AB585F"/>
    <w:rsid w:val="00AB6255"/>
    <w:rsid w:val="00AC30D2"/>
    <w:rsid w:val="00AD2FF3"/>
    <w:rsid w:val="00AF7A8B"/>
    <w:rsid w:val="00B222EB"/>
    <w:rsid w:val="00B466BD"/>
    <w:rsid w:val="00B46939"/>
    <w:rsid w:val="00B55FF6"/>
    <w:rsid w:val="00B62672"/>
    <w:rsid w:val="00B86592"/>
    <w:rsid w:val="00B90CD3"/>
    <w:rsid w:val="00BC0348"/>
    <w:rsid w:val="00BC080B"/>
    <w:rsid w:val="00BC4C05"/>
    <w:rsid w:val="00BD60BC"/>
    <w:rsid w:val="00C05D80"/>
    <w:rsid w:val="00C20E9F"/>
    <w:rsid w:val="00C5239F"/>
    <w:rsid w:val="00C55A84"/>
    <w:rsid w:val="00C95210"/>
    <w:rsid w:val="00CB1D37"/>
    <w:rsid w:val="00CD0548"/>
    <w:rsid w:val="00D05276"/>
    <w:rsid w:val="00D232DF"/>
    <w:rsid w:val="00D3528E"/>
    <w:rsid w:val="00D36EF4"/>
    <w:rsid w:val="00D53A04"/>
    <w:rsid w:val="00D86F73"/>
    <w:rsid w:val="00DA4704"/>
    <w:rsid w:val="00DB4A62"/>
    <w:rsid w:val="00DD5480"/>
    <w:rsid w:val="00DE5C7B"/>
    <w:rsid w:val="00DF0C69"/>
    <w:rsid w:val="00DF30DF"/>
    <w:rsid w:val="00E166AA"/>
    <w:rsid w:val="00E43540"/>
    <w:rsid w:val="00E508A7"/>
    <w:rsid w:val="00E675B6"/>
    <w:rsid w:val="00E95099"/>
    <w:rsid w:val="00EA17C8"/>
    <w:rsid w:val="00EC3448"/>
    <w:rsid w:val="00EE4934"/>
    <w:rsid w:val="00F136E9"/>
    <w:rsid w:val="00F24EDB"/>
    <w:rsid w:val="00F25E21"/>
    <w:rsid w:val="00FC59B6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5821F"/>
  <w14:defaultImageDpi w14:val="32767"/>
  <w15:chartTrackingRefBased/>
  <w15:docId w15:val="{C815D589-BBE5-49C7-80AD-4134B59D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2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32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25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5F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5FF6"/>
  </w:style>
  <w:style w:type="paragraph" w:styleId="Voettekst">
    <w:name w:val="footer"/>
    <w:basedOn w:val="Standaard"/>
    <w:link w:val="VoettekstChar"/>
    <w:uiPriority w:val="99"/>
    <w:unhideWhenUsed/>
    <w:rsid w:val="003502FB"/>
    <w:pPr>
      <w:tabs>
        <w:tab w:val="center" w:pos="4536"/>
        <w:tab w:val="right" w:pos="9072"/>
      </w:tabs>
    </w:pPr>
    <w:rPr>
      <w:rFonts w:ascii="Lucida Sans Unicode" w:hAnsi="Lucida Sans Unicode" w:cs="Lucida Sans Unicode"/>
      <w:color w:val="005596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3502FB"/>
    <w:rPr>
      <w:rFonts w:ascii="Lucida Sans Unicode" w:hAnsi="Lucida Sans Unicode" w:cs="Lucida Sans Unicode"/>
      <w:color w:val="005596"/>
      <w:sz w:val="20"/>
      <w:szCs w:val="20"/>
    </w:rPr>
  </w:style>
  <w:style w:type="paragraph" w:customStyle="1" w:styleId="Opsommingtabel-bullit">
    <w:name w:val="Opsomming tabel-bullit"/>
    <w:basedOn w:val="HNbasisteksttabel"/>
    <w:qFormat/>
    <w:rsid w:val="002D0C94"/>
    <w:pPr>
      <w:numPr>
        <w:numId w:val="21"/>
      </w:numPr>
      <w:tabs>
        <w:tab w:val="left" w:pos="654"/>
      </w:tabs>
      <w:ind w:left="223" w:hanging="223"/>
    </w:pPr>
  </w:style>
  <w:style w:type="paragraph" w:customStyle="1" w:styleId="HN-basisalinea">
    <w:name w:val="HN - basisalinea"/>
    <w:basedOn w:val="Standaard"/>
    <w:qFormat/>
    <w:rsid w:val="001725F2"/>
    <w:pPr>
      <w:snapToGrid w:val="0"/>
      <w:spacing w:line="276" w:lineRule="auto"/>
    </w:pPr>
    <w:rPr>
      <w:rFonts w:ascii="Calibri" w:hAnsi="Calibri" w:cs="Lucida Sans Unicode"/>
      <w:sz w:val="21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9E7E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raster">
    <w:name w:val="Table Grid"/>
    <w:basedOn w:val="Standaardtabel"/>
    <w:uiPriority w:val="59"/>
    <w:rsid w:val="009E7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8667DA"/>
    <w:rPr>
      <w:rFonts w:ascii="Calibri" w:hAnsi="Calibri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667DA"/>
    <w:rPr>
      <w:rFonts w:ascii="Calibri" w:hAnsi="Calibri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7EA5"/>
    <w:rPr>
      <w:vertAlign w:val="superscript"/>
    </w:rPr>
  </w:style>
  <w:style w:type="paragraph" w:customStyle="1" w:styleId="HNopsommingtekstkader">
    <w:name w:val="HN opsomming tekstkader"/>
    <w:basedOn w:val="Standaard"/>
    <w:qFormat/>
    <w:rsid w:val="00AD2FF3"/>
    <w:pPr>
      <w:numPr>
        <w:numId w:val="18"/>
      </w:numPr>
      <w:snapToGrid w:val="0"/>
      <w:spacing w:line="276" w:lineRule="auto"/>
      <w:ind w:left="357" w:hanging="357"/>
    </w:pPr>
    <w:rPr>
      <w:rFonts w:ascii="Calibri" w:hAnsi="Calibri" w:cs="Lucida Sans Unicode"/>
      <w:color w:val="05164C"/>
      <w:sz w:val="21"/>
      <w:szCs w:val="21"/>
    </w:rPr>
  </w:style>
  <w:style w:type="character" w:customStyle="1" w:styleId="Kop2Char">
    <w:name w:val="Kop 2 Char"/>
    <w:basedOn w:val="Standaardalinea-lettertype"/>
    <w:link w:val="Kop2"/>
    <w:uiPriority w:val="9"/>
    <w:rsid w:val="00332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329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5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NGroteTitel">
    <w:name w:val="HN Grote Titel"/>
    <w:basedOn w:val="Standaard"/>
    <w:qFormat/>
    <w:rsid w:val="006F143F"/>
    <w:pPr>
      <w:snapToGrid w:val="0"/>
    </w:pPr>
    <w:rPr>
      <w:rFonts w:cs="Lucida Sans Unicode"/>
      <w:b/>
      <w:bCs/>
      <w:color w:val="05164C"/>
      <w:sz w:val="56"/>
      <w:szCs w:val="56"/>
    </w:rPr>
  </w:style>
  <w:style w:type="paragraph" w:customStyle="1" w:styleId="HNKop1">
    <w:name w:val="HN Kop 1"/>
    <w:basedOn w:val="Standaard"/>
    <w:qFormat/>
    <w:rsid w:val="006F143F"/>
    <w:pPr>
      <w:keepNext/>
      <w:keepLines/>
      <w:spacing w:after="120"/>
      <w:outlineLvl w:val="1"/>
    </w:pPr>
    <w:rPr>
      <w:rFonts w:ascii="Calibri" w:eastAsiaTheme="majorEastAsia" w:hAnsi="Calibri" w:cs="Calibri"/>
      <w:b/>
      <w:bCs/>
      <w:color w:val="05164C"/>
      <w:sz w:val="44"/>
      <w:szCs w:val="44"/>
    </w:rPr>
  </w:style>
  <w:style w:type="paragraph" w:customStyle="1" w:styleId="HNTussenkopjeH2">
    <w:name w:val="HN Tussenkopje H2"/>
    <w:basedOn w:val="Standaard"/>
    <w:qFormat/>
    <w:rsid w:val="00AD2FF3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05164C"/>
      <w:sz w:val="28"/>
      <w:szCs w:val="28"/>
    </w:rPr>
  </w:style>
  <w:style w:type="paragraph" w:customStyle="1" w:styleId="HNBold">
    <w:name w:val="HN Bold"/>
    <w:basedOn w:val="Standaard"/>
    <w:qFormat/>
    <w:rsid w:val="00AD2FF3"/>
    <w:pPr>
      <w:keepNext/>
      <w:keepLines/>
      <w:spacing w:before="40"/>
      <w:outlineLvl w:val="3"/>
    </w:pPr>
    <w:rPr>
      <w:rFonts w:ascii="Calibri" w:eastAsiaTheme="majorEastAsia" w:hAnsi="Calibri" w:cs="Calibri"/>
      <w:b/>
      <w:bCs/>
      <w:color w:val="003AAE"/>
      <w:sz w:val="21"/>
      <w:szCs w:val="21"/>
      <w:lang w:val="en-US"/>
    </w:rPr>
  </w:style>
  <w:style w:type="paragraph" w:customStyle="1" w:styleId="HNKopjeTabel">
    <w:name w:val="HN Kopje Tabel"/>
    <w:basedOn w:val="Standaard"/>
    <w:qFormat/>
    <w:rsid w:val="00AD2FF3"/>
    <w:pPr>
      <w:snapToGrid w:val="0"/>
      <w:spacing w:line="276" w:lineRule="auto"/>
    </w:pPr>
    <w:rPr>
      <w:rFonts w:ascii="Calibri" w:hAnsi="Calibri" w:cs="Calibri"/>
      <w:b/>
      <w:bCs/>
      <w:color w:val="FFFFFF" w:themeColor="background1"/>
      <w:spacing w:val="-6"/>
    </w:rPr>
  </w:style>
  <w:style w:type="paragraph" w:customStyle="1" w:styleId="HNKopjekolomtabel">
    <w:name w:val="HN Kopje kolom tabel"/>
    <w:basedOn w:val="Standaard"/>
    <w:qFormat/>
    <w:rsid w:val="00AD2FF3"/>
    <w:pPr>
      <w:snapToGrid w:val="0"/>
      <w:spacing w:line="276" w:lineRule="auto"/>
    </w:pPr>
    <w:rPr>
      <w:rFonts w:ascii="Calibri" w:hAnsi="Calibri" w:cs="Calibri"/>
      <w:b/>
      <w:color w:val="003AAE"/>
      <w:spacing w:val="-6"/>
      <w:sz w:val="21"/>
      <w:szCs w:val="21"/>
    </w:rPr>
  </w:style>
  <w:style w:type="paragraph" w:customStyle="1" w:styleId="HNSubtitel">
    <w:name w:val="HN Subtitel"/>
    <w:basedOn w:val="Standaard"/>
    <w:qFormat/>
    <w:rsid w:val="00AD2FF3"/>
    <w:pPr>
      <w:snapToGrid w:val="0"/>
    </w:pPr>
    <w:rPr>
      <w:rFonts w:ascii="Calibri" w:hAnsi="Calibri" w:cs="Lucida Sans Unicode"/>
      <w:b/>
      <w:bCs/>
      <w:color w:val="003AAE"/>
      <w:sz w:val="32"/>
      <w:szCs w:val="32"/>
    </w:rPr>
  </w:style>
  <w:style w:type="paragraph" w:customStyle="1" w:styleId="HNbasisteksttabel">
    <w:name w:val="HN basistekst tabel"/>
    <w:basedOn w:val="Standaard"/>
    <w:qFormat/>
    <w:rsid w:val="00AD2FF3"/>
    <w:pPr>
      <w:snapToGrid w:val="0"/>
      <w:spacing w:line="276" w:lineRule="auto"/>
    </w:pPr>
    <w:rPr>
      <w:rFonts w:ascii="Calibri" w:hAnsi="Calibri" w:cs="Lucida Sans Unicode"/>
      <w:color w:val="000000" w:themeColor="text1"/>
      <w:sz w:val="21"/>
      <w:szCs w:val="20"/>
    </w:rPr>
  </w:style>
  <w:style w:type="paragraph" w:customStyle="1" w:styleId="Opsommingbasislinea">
    <w:name w:val="Opsomming basislinea"/>
    <w:basedOn w:val="HNopsommingtekstkader"/>
    <w:qFormat/>
    <w:rsid w:val="00443BA5"/>
  </w:style>
  <w:style w:type="paragraph" w:customStyle="1" w:styleId="Stijl1">
    <w:name w:val="Stijl1"/>
    <w:basedOn w:val="Opsommingtabel-bullit"/>
    <w:qFormat/>
    <w:rsid w:val="002D0C94"/>
    <w:rPr>
      <w:color w:val="auto"/>
    </w:rPr>
  </w:style>
  <w:style w:type="paragraph" w:customStyle="1" w:styleId="Basisalinea">
    <w:name w:val="[Basisalinea]"/>
    <w:basedOn w:val="Standaard"/>
    <w:uiPriority w:val="99"/>
    <w:rsid w:val="00270D6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customStyle="1" w:styleId="Brood">
    <w:name w:val="Brood"/>
    <w:basedOn w:val="Basisalinea"/>
    <w:uiPriority w:val="99"/>
    <w:rsid w:val="00922BDF"/>
    <w:pPr>
      <w:tabs>
        <w:tab w:val="left" w:pos="400"/>
      </w:tabs>
      <w:suppressAutoHyphens/>
      <w:jc w:val="both"/>
    </w:pPr>
    <w:rPr>
      <w:rFonts w:ascii="Calibri" w:hAnsi="Calibri" w:cs="Calibri"/>
    </w:rPr>
  </w:style>
  <w:style w:type="paragraph" w:customStyle="1" w:styleId="HNinhoudsopghavereg">
    <w:name w:val="HN inhoudsopghave_reg"/>
    <w:basedOn w:val="HN-basisalinea"/>
    <w:qFormat/>
    <w:rsid w:val="00F136E9"/>
    <w:pPr>
      <w:tabs>
        <w:tab w:val="left" w:pos="400"/>
        <w:tab w:val="left" w:pos="720"/>
        <w:tab w:val="right" w:pos="9214"/>
      </w:tabs>
      <w:spacing w:line="360" w:lineRule="auto"/>
      <w:ind w:left="400" w:right="-6" w:hanging="400"/>
    </w:pPr>
    <w:rPr>
      <w:sz w:val="24"/>
    </w:rPr>
  </w:style>
  <w:style w:type="paragraph" w:customStyle="1" w:styleId="Kopextragroot">
    <w:name w:val="Kop extra groot"/>
    <w:basedOn w:val="HNGroteTitel"/>
    <w:qFormat/>
    <w:rsid w:val="005441A7"/>
    <w:pPr>
      <w:ind w:right="-575"/>
    </w:pPr>
    <w:rPr>
      <w:sz w:val="72"/>
      <w:szCs w:val="72"/>
    </w:rPr>
  </w:style>
  <w:style w:type="paragraph" w:customStyle="1" w:styleId="HNInhoudsopgave">
    <w:name w:val="HN_Inhoudsopgave"/>
    <w:basedOn w:val="Brood"/>
    <w:qFormat/>
    <w:rsid w:val="007976F3"/>
    <w:pPr>
      <w:tabs>
        <w:tab w:val="right" w:pos="400"/>
        <w:tab w:val="left" w:pos="720"/>
        <w:tab w:val="right" w:pos="9214"/>
      </w:tabs>
      <w:spacing w:line="360" w:lineRule="auto"/>
      <w:ind w:left="403" w:right="-6" w:hanging="403"/>
    </w:pPr>
    <w:rPr>
      <w:b/>
      <w:bCs/>
    </w:rPr>
  </w:style>
  <w:style w:type="paragraph" w:customStyle="1" w:styleId="Stijl2">
    <w:name w:val="Stijl2"/>
    <w:basedOn w:val="HNInhoudsopgave"/>
    <w:qFormat/>
    <w:rsid w:val="007976F3"/>
    <w:pPr>
      <w:ind w:left="400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5596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78621-0f29-4959-b5a9-8a209925e3e0" xsi:nil="true"/>
    <lcf76f155ced4ddcb4097134ff3c332f xmlns="95ff6b15-0e27-4c67-a8f6-7dc1db4f9a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0C22ED6FC03488F6297DB8C0951C3" ma:contentTypeVersion="20" ma:contentTypeDescription="Create a new document." ma:contentTypeScope="" ma:versionID="3bfb60bb98e1aca13abdd3e2cba55262">
  <xsd:schema xmlns:xsd="http://www.w3.org/2001/XMLSchema" xmlns:xs="http://www.w3.org/2001/XMLSchema" xmlns:p="http://schemas.microsoft.com/office/2006/metadata/properties" xmlns:ns2="95ff6b15-0e27-4c67-a8f6-7dc1db4f9a33" xmlns:ns3="e8e78621-0f29-4959-b5a9-8a209925e3e0" targetNamespace="http://schemas.microsoft.com/office/2006/metadata/properties" ma:root="true" ma:fieldsID="a1d09a4cb7fba659e5def9697df40137" ns2:_="" ns3:_="">
    <xsd:import namespace="95ff6b15-0e27-4c67-a8f6-7dc1db4f9a33"/>
    <xsd:import namespace="e8e78621-0f29-4959-b5a9-8a209925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f6b15-0e27-4c67-a8f6-7dc1db4f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add0c7-da55-4cab-97bb-f5f0a5ff1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8621-0f29-4959-b5a9-8a209925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dad5f4-45ce-4cd0-8b9e-10acdf8c35f1}" ma:internalName="TaxCatchAll" ma:showField="CatchAllData" ma:web="e8e78621-0f29-4959-b5a9-8a209925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B4DD6-BA96-4977-88BD-D9410A525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462C9-0776-4D0A-A8C4-CEF5F3E266E6}">
  <ds:schemaRefs>
    <ds:schemaRef ds:uri="http://schemas.microsoft.com/office/2006/metadata/properties"/>
    <ds:schemaRef ds:uri="http://schemas.microsoft.com/office/infopath/2007/PartnerControls"/>
    <ds:schemaRef ds:uri="e8e78621-0f29-4959-b5a9-8a209925e3e0"/>
    <ds:schemaRef ds:uri="95ff6b15-0e27-4c67-a8f6-7dc1db4f9a33"/>
  </ds:schemaRefs>
</ds:datastoreItem>
</file>

<file path=customXml/itemProps3.xml><?xml version="1.0" encoding="utf-8"?>
<ds:datastoreItem xmlns:ds="http://schemas.openxmlformats.org/officeDocument/2006/customXml" ds:itemID="{354E497F-94A8-47EF-994A-227CD015A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D1039-5068-4197-8CD9-3C03042DF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f6b15-0e27-4c67-a8f6-7dc1db4f9a33"/>
    <ds:schemaRef ds:uri="e8e78621-0f29-4959-b5a9-8a209925e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Maaijen</dc:creator>
  <cp:keywords/>
  <dc:description/>
  <cp:lastModifiedBy>Vermeulen-2, I.A.C. (Ingrid)</cp:lastModifiedBy>
  <cp:revision>3</cp:revision>
  <cp:lastPrinted>2021-05-04T12:16:00Z</cp:lastPrinted>
  <dcterms:created xsi:type="dcterms:W3CDTF">2022-11-23T13:58:00Z</dcterms:created>
  <dcterms:modified xsi:type="dcterms:W3CDTF">2023-02-24T10:53:00Z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0x0101003470C22ED6FC03488F6297DB8C0951C3</vt:lpwstr>
  </property>
  <property fmtid="{D5CDD505-2E9C-101B-9397-08002B2CF9AE}" pid="3" name="Order">
    <vt:r8>100</vt:r8>
  </property>
</Properties>
</file>